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0D819" w14:textId="1B7A5FE6" w:rsidR="00D930AE" w:rsidRPr="004B7B80" w:rsidRDefault="00D930AE" w:rsidP="00D930AE">
      <w:pPr>
        <w:pStyle w:val="Heading1"/>
        <w:rPr>
          <w:u w:val="single"/>
          <w:lang w:val="en-US"/>
        </w:rPr>
      </w:pPr>
      <w:proofErr w:type="spellStart"/>
      <w:r w:rsidRPr="004B7B80">
        <w:rPr>
          <w:u w:val="single"/>
          <w:lang w:val="en-US"/>
        </w:rPr>
        <w:t>Installation</w:t>
      </w:r>
      <w:r w:rsidR="0006267D" w:rsidRPr="004B7B80">
        <w:rPr>
          <w:u w:val="single"/>
          <w:lang w:val="en-US"/>
        </w:rPr>
        <w:t>s</w:t>
      </w:r>
      <w:r w:rsidR="002F2236" w:rsidRPr="004B7B80">
        <w:rPr>
          <w:u w:val="single"/>
          <w:lang w:val="en-US"/>
        </w:rPr>
        <w:t>guide</w:t>
      </w:r>
      <w:proofErr w:type="spellEnd"/>
      <w:r w:rsidR="002F2236" w:rsidRPr="004B7B80">
        <w:rPr>
          <w:u w:val="single"/>
          <w:lang w:val="en-US"/>
        </w:rPr>
        <w:t xml:space="preserve"> – Horizon View Client</w:t>
      </w:r>
      <w:r w:rsidR="004B7B80" w:rsidRPr="004B7B80">
        <w:rPr>
          <w:u w:val="single"/>
          <w:lang w:val="en-US"/>
        </w:rPr>
        <w:t xml:space="preserve"> via MEB network</w:t>
      </w:r>
    </w:p>
    <w:p w14:paraId="11AC03B1" w14:textId="5BACC390" w:rsidR="000B2EFD" w:rsidRDefault="0006267D">
      <w:r w:rsidRPr="0006267D">
        <w:t>För att a</w:t>
      </w:r>
      <w:r w:rsidR="00F5167D">
        <w:t>nvända din VDI desktop krävs de</w:t>
      </w:r>
      <w:r w:rsidRPr="0006267D">
        <w:t>t</w:t>
      </w:r>
      <w:r w:rsidR="00F5167D">
        <w:t xml:space="preserve"> att du ladda</w:t>
      </w:r>
      <w:r w:rsidRPr="0006267D">
        <w:t xml:space="preserve">r ned en </w:t>
      </w:r>
      <w:r w:rsidRPr="00333043">
        <w:t>klient</w:t>
      </w:r>
      <w:r w:rsidRPr="0006267D">
        <w:t xml:space="preserve"> kallad </w:t>
      </w:r>
      <w:r w:rsidRPr="0006267D">
        <w:rPr>
          <w:b/>
        </w:rPr>
        <w:t>“</w:t>
      </w:r>
      <w:proofErr w:type="spellStart"/>
      <w:r w:rsidRPr="0006267D">
        <w:rPr>
          <w:b/>
        </w:rPr>
        <w:t>VMware</w:t>
      </w:r>
      <w:proofErr w:type="spellEnd"/>
      <w:r w:rsidRPr="0006267D">
        <w:rPr>
          <w:b/>
        </w:rPr>
        <w:t xml:space="preserve"> </w:t>
      </w:r>
      <w:proofErr w:type="spellStart"/>
      <w:r w:rsidRPr="0006267D">
        <w:rPr>
          <w:b/>
        </w:rPr>
        <w:t>Horizon</w:t>
      </w:r>
      <w:proofErr w:type="spellEnd"/>
      <w:r w:rsidRPr="0006267D">
        <w:rPr>
          <w:b/>
        </w:rPr>
        <w:t xml:space="preserve"> </w:t>
      </w:r>
      <w:proofErr w:type="spellStart"/>
      <w:r w:rsidRPr="0006267D">
        <w:rPr>
          <w:b/>
        </w:rPr>
        <w:t>View</w:t>
      </w:r>
      <w:proofErr w:type="spellEnd"/>
      <w:r w:rsidRPr="0006267D">
        <w:rPr>
          <w:b/>
        </w:rPr>
        <w:t xml:space="preserve"> </w:t>
      </w:r>
      <w:proofErr w:type="spellStart"/>
      <w:r w:rsidRPr="0006267D">
        <w:rPr>
          <w:b/>
        </w:rPr>
        <w:t>Client</w:t>
      </w:r>
      <w:proofErr w:type="spellEnd"/>
      <w:r w:rsidRPr="0006267D">
        <w:rPr>
          <w:b/>
        </w:rPr>
        <w:t>”.</w:t>
      </w:r>
      <w:r w:rsidR="00C46453" w:rsidRPr="0006267D">
        <w:rPr>
          <w:b/>
        </w:rPr>
        <w:t xml:space="preserve"> </w:t>
      </w:r>
      <w:r w:rsidR="007548D9">
        <w:t xml:space="preserve">Om du sitter på </w:t>
      </w:r>
      <w:proofErr w:type="spellStart"/>
      <w:r w:rsidR="007548D9">
        <w:t>MEBs</w:t>
      </w:r>
      <w:proofErr w:type="spellEnd"/>
      <w:r w:rsidR="007548D9">
        <w:t xml:space="preserve"> nätverk så hittar du den under ”Software Center”. </w:t>
      </w:r>
    </w:p>
    <w:p w14:paraId="695BCEFA" w14:textId="77E06E8F" w:rsidR="000B2EFD" w:rsidRDefault="000B2EFD">
      <w:r>
        <w:rPr>
          <w:noProof/>
          <w:lang w:val="en-US"/>
        </w:rPr>
        <w:drawing>
          <wp:inline distT="0" distB="0" distL="0" distR="0" wp14:anchorId="5605F989" wp14:editId="0EC551C1">
            <wp:extent cx="2898476" cy="451404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3070" cy="455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85BB9" w14:textId="7C40466E" w:rsidR="00102BA6" w:rsidRPr="00EC350E" w:rsidRDefault="000B2EFD">
      <w:r>
        <w:rPr>
          <w:noProof/>
          <w:lang w:val="en-US"/>
        </w:rPr>
        <w:drawing>
          <wp:inline distT="0" distB="0" distL="0" distR="0" wp14:anchorId="524147E3" wp14:editId="08E6DC4A">
            <wp:extent cx="3657600" cy="28106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3344" cy="283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E11B2" w14:textId="6E6E5E8B" w:rsidR="00102BA6" w:rsidRDefault="00003085" w:rsidP="00E73AFF">
      <w:pPr>
        <w:pStyle w:val="Heading1"/>
        <w:rPr>
          <w:u w:val="single"/>
        </w:rPr>
      </w:pPr>
      <w:r w:rsidRPr="00003085">
        <w:rPr>
          <w:u w:val="single"/>
        </w:rPr>
        <w:lastRenderedPageBreak/>
        <w:t>Starta &amp; använd</w:t>
      </w:r>
      <w:r w:rsidR="00102BA6" w:rsidRPr="00003085">
        <w:rPr>
          <w:u w:val="single"/>
        </w:rPr>
        <w:t xml:space="preserve"> </w:t>
      </w:r>
      <w:proofErr w:type="spellStart"/>
      <w:r w:rsidR="00102BA6" w:rsidRPr="00003085">
        <w:rPr>
          <w:u w:val="single"/>
        </w:rPr>
        <w:t>Horizon</w:t>
      </w:r>
      <w:proofErr w:type="spellEnd"/>
      <w:r w:rsidR="00102BA6" w:rsidRPr="00003085">
        <w:rPr>
          <w:u w:val="single"/>
        </w:rPr>
        <w:t xml:space="preserve"> </w:t>
      </w:r>
      <w:proofErr w:type="spellStart"/>
      <w:r w:rsidR="00102BA6" w:rsidRPr="00003085">
        <w:rPr>
          <w:u w:val="single"/>
        </w:rPr>
        <w:t>Client</w:t>
      </w:r>
      <w:proofErr w:type="spellEnd"/>
    </w:p>
    <w:p w14:paraId="1B2DDE87" w14:textId="53FDEFCE" w:rsidR="00367FF8" w:rsidRPr="00367FF8" w:rsidRDefault="00367FF8" w:rsidP="00367FF8">
      <w:r>
        <w:t xml:space="preserve">Efter installation hittar du </w:t>
      </w:r>
      <w:proofErr w:type="spellStart"/>
      <w:r>
        <w:t>Horizon</w:t>
      </w:r>
      <w:proofErr w:type="spellEnd"/>
      <w:r>
        <w:t xml:space="preserve"> </w:t>
      </w:r>
      <w:proofErr w:type="spellStart"/>
      <w:r>
        <w:t>Clienten</w:t>
      </w:r>
      <w:proofErr w:type="spellEnd"/>
      <w:r>
        <w:t xml:space="preserve"> under program menyn eller genom att skriva </w:t>
      </w:r>
      <w:proofErr w:type="spellStart"/>
      <w:r>
        <w:t>horizon</w:t>
      </w:r>
      <w:proofErr w:type="spellEnd"/>
      <w:r>
        <w:t xml:space="preserve"> i sökrutan i vänstra hörnet.</w:t>
      </w:r>
    </w:p>
    <w:p w14:paraId="0684F242" w14:textId="73B06685" w:rsidR="002F2236" w:rsidRPr="00003085" w:rsidRDefault="00367FF8">
      <w:pPr>
        <w:rPr>
          <w:noProof/>
          <w:lang w:eastAsia="sv-SE"/>
        </w:rPr>
      </w:pPr>
      <w:r>
        <w:rPr>
          <w:noProof/>
          <w:lang w:val="en-US"/>
        </w:rPr>
        <w:drawing>
          <wp:inline distT="0" distB="0" distL="0" distR="0" wp14:anchorId="515A049C" wp14:editId="213AF8FA">
            <wp:extent cx="1723089" cy="32589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64643" cy="33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B1416" w14:textId="4D51F450" w:rsidR="00E46246" w:rsidRPr="00367FF8" w:rsidRDefault="00003085">
      <w:r w:rsidRPr="00003085">
        <w:t xml:space="preserve">När </w:t>
      </w:r>
      <w:proofErr w:type="spellStart"/>
      <w:r w:rsidRPr="00003085">
        <w:rPr>
          <w:b/>
        </w:rPr>
        <w:t>VMware</w:t>
      </w:r>
      <w:proofErr w:type="spellEnd"/>
      <w:r w:rsidRPr="00003085">
        <w:rPr>
          <w:b/>
        </w:rPr>
        <w:t xml:space="preserve"> </w:t>
      </w:r>
      <w:proofErr w:type="spellStart"/>
      <w:r w:rsidRPr="00003085">
        <w:rPr>
          <w:b/>
        </w:rPr>
        <w:t>Horizon</w:t>
      </w:r>
      <w:proofErr w:type="spellEnd"/>
      <w:r w:rsidRPr="00003085">
        <w:rPr>
          <w:b/>
        </w:rPr>
        <w:t xml:space="preserve"> </w:t>
      </w:r>
      <w:proofErr w:type="spellStart"/>
      <w:r w:rsidRPr="00003085">
        <w:rPr>
          <w:b/>
        </w:rPr>
        <w:t>Client</w:t>
      </w:r>
      <w:proofErr w:type="spellEnd"/>
      <w:r w:rsidRPr="00003085">
        <w:t xml:space="preserve"> startats är det första du ser en molnikon med namnet </w:t>
      </w:r>
      <w:r w:rsidRPr="00003085">
        <w:rPr>
          <w:b/>
        </w:rPr>
        <w:t>“svalin.meb.ki.se”</w:t>
      </w:r>
      <w:r>
        <w:t xml:space="preserve">. </w:t>
      </w:r>
      <w:r w:rsidRPr="00367FF8">
        <w:t xml:space="preserve">Klicka på denna ikon för att påbörja inloggningen. </w:t>
      </w:r>
    </w:p>
    <w:p w14:paraId="3D0B1417" w14:textId="54B51DB8" w:rsidR="00E46246" w:rsidRDefault="00367FF8">
      <w:r>
        <w:rPr>
          <w:noProof/>
          <w:lang w:val="en-US"/>
        </w:rPr>
        <w:drawing>
          <wp:inline distT="0" distB="0" distL="0" distR="0" wp14:anchorId="43420FAF" wp14:editId="46227293">
            <wp:extent cx="2595205" cy="1959849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27760" cy="198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B1419" w14:textId="0F382FC7" w:rsidR="00BB7C7B" w:rsidRPr="00003085" w:rsidRDefault="00003085">
      <w:pPr>
        <w:rPr>
          <w:b/>
        </w:rPr>
      </w:pPr>
      <w:r w:rsidRPr="00003085">
        <w:t xml:space="preserve">En inloggningsruta bör nu synas. </w:t>
      </w:r>
      <w:r>
        <w:t xml:space="preserve">I denna ruta ska du logga in med ditt </w:t>
      </w:r>
      <w:r w:rsidR="00F5167D">
        <w:t xml:space="preserve">vanliga </w:t>
      </w:r>
      <w:r w:rsidR="00F5167D" w:rsidRPr="00F5167D">
        <w:rPr>
          <w:b/>
        </w:rPr>
        <w:t>MEB-ID</w:t>
      </w:r>
      <w:r>
        <w:rPr>
          <w:b/>
        </w:rPr>
        <w:t xml:space="preserve"> (kontot du använder för att logga in på en </w:t>
      </w:r>
      <w:proofErr w:type="spellStart"/>
      <w:r>
        <w:rPr>
          <w:b/>
        </w:rPr>
        <w:t>windowsmaskin</w:t>
      </w:r>
      <w:proofErr w:type="spellEnd"/>
      <w:r>
        <w:rPr>
          <w:b/>
        </w:rPr>
        <w:t xml:space="preserve"> här på MEB)</w:t>
      </w:r>
    </w:p>
    <w:p w14:paraId="3D0B141A" w14:textId="75C641F6" w:rsidR="00BB7C7B" w:rsidRDefault="00367FF8">
      <w:r>
        <w:rPr>
          <w:noProof/>
          <w:lang w:val="en-US"/>
        </w:rPr>
        <w:drawing>
          <wp:inline distT="0" distB="0" distL="0" distR="0" wp14:anchorId="51DD5E19" wp14:editId="1696678C">
            <wp:extent cx="2013795" cy="1328348"/>
            <wp:effectExtent l="0" t="0" r="5715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36740" cy="13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1775B" w14:textId="76EDB96E" w:rsidR="00777EAB" w:rsidRPr="00610147" w:rsidRDefault="00E73654" w:rsidP="009740EE">
      <w:r>
        <w:lastRenderedPageBreak/>
        <w:t xml:space="preserve">Nu när du är inloggad på </w:t>
      </w:r>
      <w:proofErr w:type="spellStart"/>
      <w:r>
        <w:t>svalin</w:t>
      </w:r>
      <w:proofErr w:type="spellEnd"/>
      <w:r>
        <w:t xml:space="preserve"> kan du se </w:t>
      </w:r>
      <w:r w:rsidRPr="00E73654">
        <w:rPr>
          <w:b/>
        </w:rPr>
        <w:t>”poolen”</w:t>
      </w:r>
      <w:r>
        <w:rPr>
          <w:b/>
        </w:rPr>
        <w:t xml:space="preserve"> </w:t>
      </w:r>
      <w:r>
        <w:t xml:space="preserve">du fått tilldelad. Detta är lätt förklarat ”mallen” för </w:t>
      </w:r>
      <w:r w:rsidR="00610147">
        <w:t>hur din virtuella dator skapas.</w:t>
      </w:r>
    </w:p>
    <w:p w14:paraId="2BF36677" w14:textId="18EF97B1" w:rsidR="00777EAB" w:rsidRDefault="00777EAB" w:rsidP="009740EE">
      <w:r>
        <w:t>Allt du behöver göra sedan när du skall logga in är att dubbelklicka på poolen, så startar din VDI desktop upp!</w:t>
      </w:r>
      <w:r w:rsidRPr="00E73654">
        <w:rPr>
          <w:b/>
        </w:rPr>
        <w:t xml:space="preserve"> </w:t>
      </w:r>
    </w:p>
    <w:p w14:paraId="28563634" w14:textId="3A9B15FA" w:rsidR="00FB7F56" w:rsidRDefault="009D23DB" w:rsidP="009740EE">
      <w:r w:rsidRPr="00320163">
        <w:rPr>
          <w:noProof/>
          <w:lang w:val="en-US"/>
        </w:rPr>
        <w:drawing>
          <wp:inline distT="0" distB="0" distL="0" distR="0" wp14:anchorId="64368D4D" wp14:editId="360A5305">
            <wp:extent cx="5760720" cy="3897630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A1EBB" w14:textId="3A918A29" w:rsidR="00610147" w:rsidRDefault="00610147" w:rsidP="009740EE">
      <w:r>
        <w:t>Vid problem efter att du klickat på Windows 10-knappen, högerklicka på den istället och se till s</w:t>
      </w:r>
      <w:r w:rsidR="00E77128">
        <w:t xml:space="preserve">å att </w:t>
      </w:r>
      <w:proofErr w:type="spellStart"/>
      <w:r w:rsidR="00E77128">
        <w:t>PCoIP</w:t>
      </w:r>
      <w:proofErr w:type="spellEnd"/>
      <w:r w:rsidR="00E77128">
        <w:t xml:space="preserve"> är valt som default innan du dubbelklickar på den igen.</w:t>
      </w:r>
      <w:bookmarkStart w:id="0" w:name="_GoBack"/>
      <w:bookmarkEnd w:id="0"/>
    </w:p>
    <w:p w14:paraId="37919E81" w14:textId="77777777" w:rsidR="00FB7F56" w:rsidRPr="00E73654" w:rsidRDefault="00FB7F56" w:rsidP="00FB7F56">
      <w:pPr>
        <w:pStyle w:val="Heading1"/>
        <w:rPr>
          <w:u w:val="single"/>
        </w:rPr>
      </w:pPr>
      <w:r w:rsidRPr="00E73654">
        <w:rPr>
          <w:u w:val="single"/>
        </w:rPr>
        <w:t xml:space="preserve">Olika </w:t>
      </w:r>
      <w:r>
        <w:rPr>
          <w:u w:val="single"/>
        </w:rPr>
        <w:t>alternativ</w:t>
      </w:r>
      <w:r w:rsidRPr="00E73654">
        <w:rPr>
          <w:u w:val="single"/>
        </w:rPr>
        <w:t xml:space="preserve"> för att logga av din VDI</w:t>
      </w:r>
    </w:p>
    <w:p w14:paraId="687A9560" w14:textId="77777777" w:rsidR="00FB7F56" w:rsidRDefault="00FB7F56" w:rsidP="00FB7F56">
      <w:r>
        <w:t xml:space="preserve">Det finns just </w:t>
      </w:r>
      <w:r w:rsidRPr="00C44FB8">
        <w:t>nu</w:t>
      </w:r>
      <w:r w:rsidRPr="00BF4676">
        <w:rPr>
          <w:b/>
        </w:rPr>
        <w:t xml:space="preserve"> två olika sätt</w:t>
      </w:r>
      <w:r>
        <w:t xml:space="preserve"> att logga ut på i VDI miljön.</w:t>
      </w:r>
    </w:p>
    <w:p w14:paraId="41C16DE6" w14:textId="77777777" w:rsidR="00FB7F56" w:rsidRDefault="00FB7F56" w:rsidP="00FB7F56">
      <w:r w:rsidRPr="00BF4676">
        <w:rPr>
          <w:b/>
        </w:rPr>
        <w:t>Det första alternativet</w:t>
      </w:r>
      <w:r>
        <w:t xml:space="preserve"> är att använda sig utav ”</w:t>
      </w:r>
      <w:proofErr w:type="spellStart"/>
      <w:r>
        <w:t>disconnect</w:t>
      </w:r>
      <w:proofErr w:type="spellEnd"/>
      <w:r>
        <w:t xml:space="preserve"> and </w:t>
      </w:r>
      <w:proofErr w:type="spellStart"/>
      <w:r>
        <w:t>logoff</w:t>
      </w:r>
      <w:proofErr w:type="spellEnd"/>
      <w:r>
        <w:t>”-knappen som du finner under ”options”-menyn. Detta fungerar på samma sätt som när du trycker på ”</w:t>
      </w:r>
      <w:proofErr w:type="spellStart"/>
      <w:r>
        <w:t>shutdown</w:t>
      </w:r>
      <w:proofErr w:type="spellEnd"/>
      <w:r>
        <w:t xml:space="preserve">” i din </w:t>
      </w:r>
      <w:proofErr w:type="spellStart"/>
      <w:r>
        <w:t>windowsmaskin</w:t>
      </w:r>
      <w:proofErr w:type="spellEnd"/>
      <w:r>
        <w:t>, dvs. den loggar ut dig från VDI maskinen och stänger av den.</w:t>
      </w:r>
    </w:p>
    <w:p w14:paraId="34A1EB38" w14:textId="77777777" w:rsidR="00FB7F56" w:rsidRPr="00BF4676" w:rsidRDefault="00FB7F56" w:rsidP="00FB7F56">
      <w:r w:rsidRPr="00BF4676">
        <w:rPr>
          <w:b/>
        </w:rPr>
        <w:t>Det andra alternativet</w:t>
      </w:r>
      <w:r>
        <w:t xml:space="preserve"> är att stänga ned VDI-klienten genom att kryssa rutan. Detta är till för att hålla sessionen levande, om du vill återuppta den senare/från en annan dator. Exempelvis om du startar en SAS/Stata-analys i din VDI här på MEB och vill se hur långt den gått när du kommer hem.</w:t>
      </w:r>
    </w:p>
    <w:p w14:paraId="42C994F1" w14:textId="0139007B" w:rsidR="00FB7F56" w:rsidRDefault="00FB7F56" w:rsidP="00FB7F56">
      <w:r w:rsidRPr="00BF4676">
        <w:t>Det är alltid rekommenderat att köra “</w:t>
      </w:r>
      <w:proofErr w:type="spellStart"/>
      <w:r w:rsidRPr="00BF4676">
        <w:t>disconnect</w:t>
      </w:r>
      <w:proofErr w:type="spellEnd"/>
      <w:r w:rsidRPr="00BF4676">
        <w:t xml:space="preserve"> and </w:t>
      </w:r>
      <w:proofErr w:type="spellStart"/>
      <w:r w:rsidRPr="00BF4676">
        <w:t>logoff</w:t>
      </w:r>
      <w:proofErr w:type="spellEnd"/>
      <w:r w:rsidRPr="00BF4676">
        <w:t xml:space="preserve">”-knappen när du inte BEHÖVER ha någonting körandes. </w:t>
      </w:r>
      <w:r>
        <w:t xml:space="preserve">Detta är både för din och vår skull. </w:t>
      </w:r>
    </w:p>
    <w:p w14:paraId="7D039915" w14:textId="75084594" w:rsidR="00EC350E" w:rsidRDefault="00E52428" w:rsidP="009E5FA1">
      <w:r>
        <w:t>Har ni en session ”</w:t>
      </w:r>
      <w:proofErr w:type="spellStart"/>
      <w:r>
        <w:t>disconnect:ad</w:t>
      </w:r>
      <w:proofErr w:type="spellEnd"/>
      <w:r>
        <w:t xml:space="preserve">” längre än 3 dagar (utan att logga in igen där emellan) kommer ni automatiskt att bli utloggade och får logga in i en ny session nästa gång ni ska in i </w:t>
      </w:r>
      <w:proofErr w:type="spellStart"/>
      <w:r>
        <w:t>VDI:n</w:t>
      </w:r>
      <w:proofErr w:type="spellEnd"/>
      <w:r>
        <w:t xml:space="preserve">. Detta eftersom vi sparar resurser när den är avstängd, och du får en snabbare VDI maskin om du </w:t>
      </w:r>
      <w:r>
        <w:lastRenderedPageBreak/>
        <w:t>regelbundet ser till att stänga av den. Det förenkla</w:t>
      </w:r>
      <w:r w:rsidR="00C44FB8">
        <w:t>r</w:t>
      </w:r>
      <w:r>
        <w:t xml:space="preserve"> även underhållet för oss på IT samt att kun</w:t>
      </w:r>
      <w:r w:rsidR="00C44FB8">
        <w:t>na hålla nere antalet upptagna</w:t>
      </w:r>
      <w:r>
        <w:t xml:space="preserve"> VDI maskiner nu när an</w:t>
      </w:r>
      <w:r w:rsidR="00EC350E">
        <w:t>talet användare har ökat rejält</w:t>
      </w:r>
      <w:r w:rsidR="00C44FB8">
        <w:t>.</w:t>
      </w:r>
    </w:p>
    <w:p w14:paraId="70A5E53E" w14:textId="06F93F05" w:rsidR="005C1336" w:rsidRDefault="00FB7F56" w:rsidP="009E5FA1">
      <w:r>
        <w:t xml:space="preserve">När du är inne i </w:t>
      </w:r>
      <w:proofErr w:type="spellStart"/>
      <w:r>
        <w:t>VDI:n</w:t>
      </w:r>
      <w:proofErr w:type="spellEnd"/>
      <w:r>
        <w:t xml:space="preserve"> finns en ”list” med div verktyg i </w:t>
      </w:r>
      <w:proofErr w:type="spellStart"/>
      <w:r>
        <w:t>övrekanten</w:t>
      </w:r>
      <w:proofErr w:type="spellEnd"/>
      <w:r>
        <w:t xml:space="preserve"> på </w:t>
      </w:r>
      <w:proofErr w:type="spellStart"/>
      <w:r>
        <w:t>Horizon</w:t>
      </w:r>
      <w:proofErr w:type="spellEnd"/>
      <w:r>
        <w:t xml:space="preserve"> klienten. Så för att logga ut från </w:t>
      </w:r>
      <w:r w:rsidR="00C44FB8">
        <w:t xml:space="preserve">din </w:t>
      </w:r>
      <w:r>
        <w:t xml:space="preserve">VDI session så klickar du på Option </w:t>
      </w:r>
      <w:r>
        <w:sym w:font="Wingdings" w:char="F0E8"/>
      </w:r>
      <w:r>
        <w:t xml:space="preserve"> ”</w:t>
      </w:r>
      <w:proofErr w:type="spellStart"/>
      <w:r>
        <w:t>Dissconnect</w:t>
      </w:r>
      <w:proofErr w:type="spellEnd"/>
      <w:r>
        <w:t xml:space="preserve"> and Log Off”</w:t>
      </w:r>
      <w:r>
        <w:rPr>
          <w:noProof/>
          <w:lang w:val="en-US"/>
        </w:rPr>
        <w:drawing>
          <wp:inline distT="0" distB="0" distL="0" distR="0" wp14:anchorId="7B83ACE1" wp14:editId="0481CA69">
            <wp:extent cx="4450433" cy="2510727"/>
            <wp:effectExtent l="0" t="0" r="762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70700" cy="252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34BE1" w14:textId="6AB2BEE4" w:rsidR="00562FE1" w:rsidRDefault="00562FE1" w:rsidP="009E5FA1"/>
    <w:p w14:paraId="66522DF5" w14:textId="0A3768FD" w:rsidR="00562FE1" w:rsidRPr="00E52428" w:rsidRDefault="00562FE1" w:rsidP="00562FE1">
      <w:r w:rsidRPr="00562FE1">
        <w:rPr>
          <w:u w:val="single"/>
        </w:rPr>
        <w:t xml:space="preserve">Se till att du alltid sparar ditt arbete (på P: eller </w:t>
      </w:r>
      <w:proofErr w:type="gramStart"/>
      <w:r w:rsidRPr="00562FE1">
        <w:rPr>
          <w:u w:val="single"/>
        </w:rPr>
        <w:t>Z :</w:t>
      </w:r>
      <w:proofErr w:type="gramEnd"/>
      <w:r w:rsidRPr="00562FE1">
        <w:rPr>
          <w:u w:val="single"/>
        </w:rPr>
        <w:t>) regelbundet när du arbetar i VDI</w:t>
      </w:r>
      <w:r>
        <w:t>.</w:t>
      </w:r>
      <w:r>
        <w:br/>
        <w:t>Du får tillgång till din Z: (</w:t>
      </w:r>
      <w:proofErr w:type="spellStart"/>
      <w:r>
        <w:t>homefolder</w:t>
      </w:r>
      <w:proofErr w:type="spellEnd"/>
      <w:r>
        <w:t>) på din andra inloggning till ditt VDI-konto.</w:t>
      </w:r>
    </w:p>
    <w:sectPr w:rsidR="00562FE1" w:rsidRPr="00E52428" w:rsidSect="00D17FF3">
      <w:headerReference w:type="default" r:id="rId1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5BF3F" w14:textId="77777777" w:rsidR="00D67D93" w:rsidRDefault="00D67D93" w:rsidP="00A06C2C">
      <w:pPr>
        <w:spacing w:after="0" w:line="240" w:lineRule="auto"/>
      </w:pPr>
      <w:r>
        <w:separator/>
      </w:r>
    </w:p>
  </w:endnote>
  <w:endnote w:type="continuationSeparator" w:id="0">
    <w:p w14:paraId="3EF1A948" w14:textId="77777777" w:rsidR="00D67D93" w:rsidRDefault="00D67D93" w:rsidP="00A0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AFB93" w14:textId="77777777" w:rsidR="00D67D93" w:rsidRDefault="00D67D93" w:rsidP="00A06C2C">
      <w:pPr>
        <w:spacing w:after="0" w:line="240" w:lineRule="auto"/>
      </w:pPr>
      <w:r>
        <w:separator/>
      </w:r>
    </w:p>
  </w:footnote>
  <w:footnote w:type="continuationSeparator" w:id="0">
    <w:p w14:paraId="30286AA5" w14:textId="77777777" w:rsidR="00D67D93" w:rsidRDefault="00D67D93" w:rsidP="00A0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C5320" w14:textId="77777777" w:rsidR="00E73AFF" w:rsidRDefault="00E73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7F61"/>
    <w:multiLevelType w:val="hybridMultilevel"/>
    <w:tmpl w:val="9A24C8F6"/>
    <w:lvl w:ilvl="0" w:tplc="3D9E6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53"/>
    <w:rsid w:val="00003085"/>
    <w:rsid w:val="00051959"/>
    <w:rsid w:val="00056DE4"/>
    <w:rsid w:val="0006267D"/>
    <w:rsid w:val="000B2EFD"/>
    <w:rsid w:val="000C01C0"/>
    <w:rsid w:val="000E0902"/>
    <w:rsid w:val="00102BA6"/>
    <w:rsid w:val="001142A6"/>
    <w:rsid w:val="00197D54"/>
    <w:rsid w:val="001A1D6E"/>
    <w:rsid w:val="001A232D"/>
    <w:rsid w:val="002210F3"/>
    <w:rsid w:val="002E5EF7"/>
    <w:rsid w:val="002E643A"/>
    <w:rsid w:val="002F2222"/>
    <w:rsid w:val="002F2236"/>
    <w:rsid w:val="00333043"/>
    <w:rsid w:val="00340CC7"/>
    <w:rsid w:val="00341BAA"/>
    <w:rsid w:val="00343D7A"/>
    <w:rsid w:val="00367D6A"/>
    <w:rsid w:val="00367FF8"/>
    <w:rsid w:val="00392E06"/>
    <w:rsid w:val="003B6A46"/>
    <w:rsid w:val="003D173D"/>
    <w:rsid w:val="003D20C1"/>
    <w:rsid w:val="004315D8"/>
    <w:rsid w:val="00477801"/>
    <w:rsid w:val="004A645F"/>
    <w:rsid w:val="004A6E1A"/>
    <w:rsid w:val="004B5215"/>
    <w:rsid w:val="004B7AAB"/>
    <w:rsid w:val="004B7B80"/>
    <w:rsid w:val="004E2A47"/>
    <w:rsid w:val="0052512A"/>
    <w:rsid w:val="00527B17"/>
    <w:rsid w:val="00542713"/>
    <w:rsid w:val="00562FE1"/>
    <w:rsid w:val="00581934"/>
    <w:rsid w:val="005827F1"/>
    <w:rsid w:val="00595F16"/>
    <w:rsid w:val="005A690B"/>
    <w:rsid w:val="005C1336"/>
    <w:rsid w:val="00610147"/>
    <w:rsid w:val="00657984"/>
    <w:rsid w:val="006947FE"/>
    <w:rsid w:val="006A45BB"/>
    <w:rsid w:val="006C2940"/>
    <w:rsid w:val="006F0A42"/>
    <w:rsid w:val="007114CA"/>
    <w:rsid w:val="007548D9"/>
    <w:rsid w:val="00777EAB"/>
    <w:rsid w:val="007D0499"/>
    <w:rsid w:val="00856F13"/>
    <w:rsid w:val="008A0FF7"/>
    <w:rsid w:val="008A3112"/>
    <w:rsid w:val="00931BC1"/>
    <w:rsid w:val="00965888"/>
    <w:rsid w:val="009740EE"/>
    <w:rsid w:val="009C1808"/>
    <w:rsid w:val="009D23DB"/>
    <w:rsid w:val="009E5FA1"/>
    <w:rsid w:val="00A06C2C"/>
    <w:rsid w:val="00AB6D6B"/>
    <w:rsid w:val="00B54544"/>
    <w:rsid w:val="00B92A59"/>
    <w:rsid w:val="00BB7C7B"/>
    <w:rsid w:val="00BD0AF6"/>
    <w:rsid w:val="00BD2B02"/>
    <w:rsid w:val="00BE687A"/>
    <w:rsid w:val="00BF4676"/>
    <w:rsid w:val="00C44FB8"/>
    <w:rsid w:val="00C46453"/>
    <w:rsid w:val="00C548AF"/>
    <w:rsid w:val="00C54B9E"/>
    <w:rsid w:val="00C5522E"/>
    <w:rsid w:val="00C72C06"/>
    <w:rsid w:val="00C95309"/>
    <w:rsid w:val="00C971BA"/>
    <w:rsid w:val="00D01029"/>
    <w:rsid w:val="00D0782C"/>
    <w:rsid w:val="00D133F1"/>
    <w:rsid w:val="00D14193"/>
    <w:rsid w:val="00D17FF3"/>
    <w:rsid w:val="00D22D8B"/>
    <w:rsid w:val="00D64AF2"/>
    <w:rsid w:val="00D67D93"/>
    <w:rsid w:val="00D91041"/>
    <w:rsid w:val="00D930AE"/>
    <w:rsid w:val="00DA4D9E"/>
    <w:rsid w:val="00DC0749"/>
    <w:rsid w:val="00DD1793"/>
    <w:rsid w:val="00DF376E"/>
    <w:rsid w:val="00E16402"/>
    <w:rsid w:val="00E44F8C"/>
    <w:rsid w:val="00E46246"/>
    <w:rsid w:val="00E52428"/>
    <w:rsid w:val="00E73654"/>
    <w:rsid w:val="00E73AFF"/>
    <w:rsid w:val="00E76B81"/>
    <w:rsid w:val="00E77128"/>
    <w:rsid w:val="00E90583"/>
    <w:rsid w:val="00EC13B5"/>
    <w:rsid w:val="00EC350E"/>
    <w:rsid w:val="00EC5030"/>
    <w:rsid w:val="00ED64E8"/>
    <w:rsid w:val="00EE6E39"/>
    <w:rsid w:val="00EF0E76"/>
    <w:rsid w:val="00EF6E6C"/>
    <w:rsid w:val="00F011F9"/>
    <w:rsid w:val="00F5167D"/>
    <w:rsid w:val="00F55452"/>
    <w:rsid w:val="00F63581"/>
    <w:rsid w:val="00FB2E62"/>
    <w:rsid w:val="00FB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1404"/>
  <w15:docId w15:val="{04E6063E-DD34-4004-B247-E138F095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4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548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8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0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C2C"/>
  </w:style>
  <w:style w:type="paragraph" w:styleId="Footer">
    <w:name w:val="footer"/>
    <w:basedOn w:val="Normal"/>
    <w:link w:val="FooterChar"/>
    <w:uiPriority w:val="99"/>
    <w:unhideWhenUsed/>
    <w:rsid w:val="00A0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C2C"/>
  </w:style>
  <w:style w:type="character" w:styleId="FollowedHyperlink">
    <w:name w:val="FollowedHyperlink"/>
    <w:basedOn w:val="DefaultParagraphFont"/>
    <w:uiPriority w:val="99"/>
    <w:semiHidden/>
    <w:unhideWhenUsed/>
    <w:rsid w:val="00DA4D9E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22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223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2F223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E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7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522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2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D2E98DE49AE4D8E04205E66B88817" ma:contentTypeVersion="0" ma:contentTypeDescription="Create a new document." ma:contentTypeScope="" ma:versionID="214e27dbd7e5ecc888aec77dd192bc46">
  <xsd:schema xmlns:xsd="http://www.w3.org/2001/XMLSchema" xmlns:xs="http://www.w3.org/2001/XMLSchema" xmlns:p="http://schemas.microsoft.com/office/2006/metadata/properties" xmlns:ns2="3e773cec-1d9a-4d7c-9723-a5ca1f6b4182" targetNamespace="http://schemas.microsoft.com/office/2006/metadata/properties" ma:root="true" ma:fieldsID="17f46230dd375e7e1430187d17d42cc6" ns2:_="">
    <xsd:import namespace="3e773cec-1d9a-4d7c-9723-a5ca1f6b41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73cec-1d9a-4d7c-9723-a5ca1f6b41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773cec-1d9a-4d7c-9723-a5ca1f6b4182">H7TZYEDWKRNE-170-39</_dlc_DocId>
    <_dlc_DocIdUrl xmlns="3e773cec-1d9a-4d7c-9723-a5ca1f6b4182">
      <Url>http://intra.meb.ki.se/Projects/VDI/_layouts/DocIdRedir.aspx?ID=H7TZYEDWKRNE-170-39</Url>
      <Description>H7TZYEDWKRNE-170-39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58CC-37D8-4AB1-9C4B-AE3FF14F9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696BF-6786-4E51-B834-8BDD0A8B8D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5DCD9D-F62B-4C03-A3E6-E99CD75FC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73cec-1d9a-4d7c-9723-a5ca1f6b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BF32F4-F7FC-456A-BF0A-1356350DBA9A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e773cec-1d9a-4d7c-9723-a5ca1f6b418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F57AA8D-6B59-4228-A04B-4B5B86BC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Hedlund</dc:creator>
  <cp:lastModifiedBy>Martina Stolt</cp:lastModifiedBy>
  <cp:revision>11</cp:revision>
  <dcterms:created xsi:type="dcterms:W3CDTF">2018-01-24T12:40:00Z</dcterms:created>
  <dcterms:modified xsi:type="dcterms:W3CDTF">2021-09-14T09:10:00Z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0x010100A81D2E98DE49AE4D8E04205E66B88817</vt:lpwstr>
  </property>
  <property fmtid="{D5CDD505-2E9C-101B-9397-08002B2CF9AE}" pid="3" name="_dlc_DocIdItemGuid">
    <vt:lpwstr>1b85c1e1-fe8c-41ec-b7cf-3b7b600a040d</vt:lpwstr>
  </property>
</Properties>
</file>